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1200~2030m</w:t>
      </w:r>
      <w:r w:rsidRPr="00D3669E">
        <w:t>之间</w:t>
      </w:r>
      <w:r w:rsidRPr="00D3669E">
        <w:rPr>
          <w:rFonts w:hint="eastAsia"/>
        </w:rPr>
        <w:t>。项目地处东经</w:t>
      </w:r>
      <w:r>
        <w:rPr>
          <w:rFonts w:hint="eastAsia"/>
        </w:rPr>
        <w:t xml:space="preserve">107°34'~107°42'</w:t>
      </w:r>
      <w:r w:rsidRPr="00D3669E">
        <w:rPr>
          <w:rFonts w:hint="eastAsia"/>
        </w:rPr>
        <w:t>、北纬</w:t>
      </w:r>
      <w:r>
        <w:rPr>
          <w:rFonts w:hint="eastAsia"/>
        </w:rPr>
        <w:t xml:space="preserve">29°25'~29°37'</w:t>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70.07007</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w:t>
      </w:r>
      <w:r w:rsidRPr="0014770B">
        <w:rPr>
          <w:rFonts w:cs="Times New Roman"/>
          <w:noProof/>
          <w:szCs w:val="24"/>
          <w:lang w:val="zh-CN"/>
        </w:rPr>
        <w:t>价格水平计算，项目静态投资</w:t>
      </w:r>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 xml:space="preserve">6901.67</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8.96</w:t>
      </w:r>
      <w:r w:rsidRPr="0014770B">
        <w:rPr>
          <w:rFonts w:cs="Times New Roman"/>
          <w:noProof/>
          <w:szCs w:val="24"/>
          <w:lang w:val="zh-CN"/>
        </w:rPr>
        <w:t>%~</w:t>
      </w:r>
      <w:r w:rsidR="00BE772A" w:rsidRPr="003134EF">
        <w:rPr>
          <w:rFonts w:eastAsiaTheme="minorEastAsia" w:cs="Times New Roman"/>
          <w:noProof/>
          <w:szCs w:val="24"/>
        </w:rPr>
        <w:t xml:space="preserve">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17.65</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70.07007</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13.81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6837.84</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6901.67</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6901.67</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False</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10" Type="http://schemas.openxmlformats.org/officeDocument/2006/relationships/footer" Target="footer1.xml"/><Relationship Id="rId17" Type="http://schemas.openxmlformats.org/officeDocument/2006/relationships/theme" Target="theme/theme1.xml"/><Relationship Id="rId15" Type="http://schemas.openxmlformats.org/officeDocument/2006/relationships/header" Target="header5.xml"/><Relationship Id="rId2" Type="http://schemas.openxmlformats.org/officeDocument/2006/relationships/numbering" Target="numbering.xml"/><Relationship Id="rId14" Type="http://schemas.openxmlformats.org/officeDocument/2006/relationships/header" Target="header4.xml"/><Relationship Id="rId5" Type="http://schemas.openxmlformats.org/officeDocument/2006/relationships/webSettings" Target="webSettings.xml"/><Relationship Id="rId4" Type="http://schemas.openxmlformats.org/officeDocument/2006/relationships/settings" Target="settings.xml"/><Relationship Id="rId3" Type="http://schemas.openxmlformats.org/officeDocument/2006/relationships/styles" Target="styles.xml"/><Relationship Id="rId13" Type="http://schemas.openxmlformats.org/officeDocument/2006/relationships/footer" Target="footer3.xml"/><Relationship Id="rId9" Type="http://schemas.openxmlformats.org/officeDocument/2006/relationships/header" Target="header2.xml"/><Relationship Id="rId12" Type="http://schemas.openxmlformats.org/officeDocument/2006/relationships/header" Target="header3.xml"/><Relationship Id="rId8" Type="http://schemas.openxmlformats.org/officeDocument/2006/relationships/header" Target="header1.xml"/><Relationship Id="rId6" Type="http://schemas.openxmlformats.org/officeDocument/2006/relationships/footnotes" Target="footnotes.xml"/><Relationship Id="rId1" Type="http://schemas.openxmlformats.org/officeDocument/2006/relationships/customXml" Target="../customXml/item1.xml"/><Relationship Id="rId16" Type="http://schemas.openxmlformats.org/officeDocument/2006/relationships/fontTable" Target="fontTable.xml"/><Relationship Id="rId11" Type="http://schemas.openxmlformats.org/officeDocument/2006/relationships/footer" Target="footer2.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0" Type="http://schemas.openxmlformats.org/officeDocument/2006/relationships/font" Target="fonts/font10.odttf"/><Relationship Id="rId15" Type="http://schemas.openxmlformats.org/officeDocument/2006/relationships/font" Target="fonts/font15.odttf"/><Relationship Id="rId2" Type="http://schemas.openxmlformats.org/officeDocument/2006/relationships/font" Target="fonts/font2.odttf"/><Relationship Id="rId14" Type="http://schemas.openxmlformats.org/officeDocument/2006/relationships/font" Target="fonts/font14.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13" Type="http://schemas.openxmlformats.org/officeDocument/2006/relationships/font" Target="fonts/font13.odttf"/><Relationship Id="rId9" Type="http://schemas.openxmlformats.org/officeDocument/2006/relationships/font" Target="fonts/font9.odttf"/><Relationship Id="rId12" Type="http://schemas.openxmlformats.org/officeDocument/2006/relationships/font" Target="fonts/font12.odttf"/><Relationship Id="rId8" Type="http://schemas.openxmlformats.org/officeDocument/2006/relationships/font" Target="fonts/font8.odttf"/><Relationship Id="rId6" Type="http://schemas.openxmlformats.org/officeDocument/2006/relationships/font" Target="fonts/font6.odttf"/><Relationship Id="rId1" Type="http://schemas.openxmlformats.org/officeDocument/2006/relationships/font" Target="fonts/font1.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